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9D11E" w14:textId="6D591C18" w:rsidR="00913DD7" w:rsidRPr="00D159DD" w:rsidRDefault="00D159DD" w:rsidP="00913DD7">
      <w:pPr>
        <w:rPr>
          <w:rFonts w:asciiTheme="majorBidi" w:hAnsiTheme="majorBidi" w:cstheme="majorBidi"/>
          <w:b/>
          <w:bCs/>
          <w:sz w:val="32"/>
          <w:szCs w:val="32"/>
          <w:lang w:val="nl-NL"/>
        </w:rPr>
      </w:pPr>
      <w:r w:rsidRPr="00D159DD">
        <w:rPr>
          <w:rFonts w:asciiTheme="majorBidi" w:hAnsiTheme="majorBidi" w:cstheme="majorBidi"/>
          <w:b/>
          <w:bCs/>
          <w:sz w:val="32"/>
          <w:szCs w:val="32"/>
          <w:lang w:val="nl-NL"/>
        </w:rPr>
        <w:t xml:space="preserve">Getuigenverklaring 18 september </w:t>
      </w:r>
      <w:r w:rsidR="00913DD7" w:rsidRPr="00D159DD">
        <w:rPr>
          <w:rFonts w:asciiTheme="majorBidi" w:hAnsiTheme="majorBidi" w:cstheme="majorBidi"/>
          <w:b/>
          <w:bCs/>
          <w:sz w:val="32"/>
          <w:szCs w:val="32"/>
          <w:lang w:val="nl-NL"/>
        </w:rPr>
        <w:t>1656</w:t>
      </w:r>
    </w:p>
    <w:p w14:paraId="36883122" w14:textId="77777777" w:rsidR="00913DD7" w:rsidRPr="00913DD7" w:rsidRDefault="00913DD7" w:rsidP="00913DD7">
      <w:pPr>
        <w:rPr>
          <w:rFonts w:asciiTheme="majorBidi" w:hAnsiTheme="majorBidi" w:cstheme="majorBidi"/>
          <w:sz w:val="32"/>
          <w:szCs w:val="32"/>
          <w:lang w:val="nl-NL"/>
        </w:rPr>
      </w:pPr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Op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huijden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den 18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Septemb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1656 </w:t>
      </w:r>
      <w:proofErr w:type="gramStart"/>
      <w:r w:rsidRPr="00913DD7">
        <w:rPr>
          <w:rFonts w:asciiTheme="majorBidi" w:hAnsiTheme="majorBidi" w:cstheme="majorBidi"/>
          <w:sz w:val="32"/>
          <w:szCs w:val="32"/>
          <w:lang w:val="nl-NL"/>
        </w:rPr>
        <w:t>Compareerden  voor</w:t>
      </w:r>
      <w:proofErr w:type="gram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mij Cornelis Touw Notaris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publijcq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bij den hove  van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Hollant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geadmitteert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tot Amsterdam residerende  in presentie van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nabes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getuijgen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</w:p>
    <w:p w14:paraId="21D1B8E6" w14:textId="6E7A8DFE" w:rsidR="00913DD7" w:rsidRPr="00913DD7" w:rsidRDefault="00913DD7" w:rsidP="00913D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nl-NL"/>
        </w:rPr>
      </w:pPr>
      <w:r w:rsidRPr="00913DD7">
        <w:rPr>
          <w:rFonts w:asciiTheme="majorBidi" w:hAnsiTheme="majorBidi" w:cstheme="majorBidi"/>
          <w:sz w:val="32"/>
          <w:szCs w:val="32"/>
          <w:lang w:val="nl-NL"/>
        </w:rPr>
        <w:t>Daniel de Vos out 65 Jaren</w:t>
      </w:r>
    </w:p>
    <w:p w14:paraId="05AF1757" w14:textId="787FA8C2" w:rsidR="00913DD7" w:rsidRPr="00913DD7" w:rsidRDefault="00913DD7" w:rsidP="00913D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nl-NL"/>
        </w:rPr>
      </w:pPr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Engeltje Tijs out 22 Jaren, ende </w:t>
      </w:r>
    </w:p>
    <w:p w14:paraId="291F1888" w14:textId="683C5AF6" w:rsidR="00913DD7" w:rsidRPr="00913DD7" w:rsidRDefault="00913DD7" w:rsidP="00913D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nl-NL"/>
        </w:rPr>
      </w:pP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Femmetij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Jans out 22 Jaren alle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woonende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aen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schans in en </w:t>
      </w:r>
      <w:proofErr w:type="spellStart"/>
      <w:proofErr w:type="gramStart"/>
      <w:r w:rsidRPr="00913DD7">
        <w:rPr>
          <w:rFonts w:asciiTheme="majorBidi" w:hAnsiTheme="majorBidi" w:cstheme="majorBidi"/>
          <w:sz w:val="32"/>
          <w:szCs w:val="32"/>
          <w:lang w:val="nl-NL"/>
        </w:rPr>
        <w:t>ontrent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 de</w:t>
      </w:r>
      <w:proofErr w:type="gram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beulingstraet</w:t>
      </w:r>
      <w:proofErr w:type="spellEnd"/>
    </w:p>
    <w:p w14:paraId="4DB309C9" w14:textId="77777777" w:rsidR="00E208D7" w:rsidRDefault="00913DD7" w:rsidP="00E208D7">
      <w:pPr>
        <w:rPr>
          <w:rFonts w:asciiTheme="majorBidi" w:hAnsiTheme="majorBidi" w:cstheme="majorBidi"/>
          <w:sz w:val="32"/>
          <w:szCs w:val="32"/>
          <w:lang w:val="nl-NL"/>
        </w:rPr>
      </w:pPr>
      <w:proofErr w:type="gramStart"/>
      <w:r w:rsidRPr="00913DD7">
        <w:rPr>
          <w:rFonts w:asciiTheme="majorBidi" w:hAnsiTheme="majorBidi" w:cstheme="majorBidi"/>
          <w:sz w:val="32"/>
          <w:szCs w:val="32"/>
          <w:lang w:val="nl-NL"/>
        </w:rPr>
        <w:t>ende</w:t>
      </w:r>
      <w:proofErr w:type="gram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hebben bij ware woorden in 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plaetse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ende onder presentatie van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eede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solemneel ten 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versoecke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r w:rsidRPr="00913DD7">
        <w:rPr>
          <w:rFonts w:asciiTheme="majorBidi" w:hAnsiTheme="majorBidi" w:cstheme="majorBidi"/>
          <w:b/>
          <w:sz w:val="32"/>
          <w:szCs w:val="32"/>
          <w:u w:val="single"/>
          <w:lang w:val="nl-NL"/>
        </w:rPr>
        <w:t xml:space="preserve">van Elias </w:t>
      </w:r>
      <w:proofErr w:type="spellStart"/>
      <w:r w:rsidRPr="00913DD7">
        <w:rPr>
          <w:rFonts w:asciiTheme="majorBidi" w:hAnsiTheme="majorBidi" w:cstheme="majorBidi"/>
          <w:b/>
          <w:sz w:val="32"/>
          <w:szCs w:val="32"/>
          <w:u w:val="single"/>
          <w:lang w:val="nl-NL"/>
        </w:rPr>
        <w:t>gerritse</w:t>
      </w:r>
      <w:proofErr w:type="spellEnd"/>
      <w:r w:rsidRPr="00913DD7">
        <w:rPr>
          <w:rFonts w:asciiTheme="majorBidi" w:hAnsiTheme="majorBidi" w:cstheme="majorBidi"/>
          <w:sz w:val="32"/>
          <w:szCs w:val="32"/>
          <w:u w:val="single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b/>
          <w:sz w:val="32"/>
          <w:szCs w:val="32"/>
          <w:u w:val="single"/>
          <w:lang w:val="nl-NL"/>
        </w:rPr>
        <w:t>woonende</w:t>
      </w:r>
      <w:proofErr w:type="spellEnd"/>
      <w:r w:rsidRPr="00913DD7">
        <w:rPr>
          <w:rFonts w:asciiTheme="majorBidi" w:hAnsiTheme="majorBidi" w:cstheme="majorBidi"/>
          <w:b/>
          <w:sz w:val="32"/>
          <w:szCs w:val="32"/>
          <w:u w:val="single"/>
          <w:lang w:val="nl-NL"/>
        </w:rPr>
        <w:t xml:space="preserve"> op den </w:t>
      </w:r>
      <w:proofErr w:type="spellStart"/>
      <w:r w:rsidRPr="00913DD7">
        <w:rPr>
          <w:rFonts w:asciiTheme="majorBidi" w:hAnsiTheme="majorBidi" w:cstheme="majorBidi"/>
          <w:b/>
          <w:sz w:val="32"/>
          <w:szCs w:val="32"/>
          <w:u w:val="single"/>
          <w:lang w:val="nl-NL"/>
        </w:rPr>
        <w:t>hoeck</w:t>
      </w:r>
      <w:proofErr w:type="spellEnd"/>
      <w:r w:rsidRPr="00913DD7">
        <w:rPr>
          <w:rFonts w:asciiTheme="majorBidi" w:hAnsiTheme="majorBidi" w:cstheme="majorBidi"/>
          <w:b/>
          <w:sz w:val="32"/>
          <w:szCs w:val="32"/>
          <w:u w:val="single"/>
          <w:lang w:val="nl-NL"/>
        </w:rPr>
        <w:t xml:space="preserve">  </w:t>
      </w:r>
      <w:proofErr w:type="spellStart"/>
      <w:r w:rsidRPr="00913DD7">
        <w:rPr>
          <w:rFonts w:asciiTheme="majorBidi" w:hAnsiTheme="majorBidi" w:cstheme="majorBidi"/>
          <w:b/>
          <w:sz w:val="32"/>
          <w:szCs w:val="32"/>
          <w:u w:val="single"/>
          <w:lang w:val="nl-NL"/>
        </w:rPr>
        <w:t>vande</w:t>
      </w:r>
      <w:proofErr w:type="spellEnd"/>
      <w:r w:rsidRPr="00913DD7">
        <w:rPr>
          <w:rFonts w:asciiTheme="majorBidi" w:hAnsiTheme="majorBidi" w:cstheme="majorBidi"/>
          <w:b/>
          <w:sz w:val="32"/>
          <w:szCs w:val="32"/>
          <w:u w:val="single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b/>
          <w:sz w:val="32"/>
          <w:szCs w:val="32"/>
          <w:u w:val="single"/>
          <w:lang w:val="nl-NL"/>
        </w:rPr>
        <w:t>voorss</w:t>
      </w:r>
      <w:proofErr w:type="spellEnd"/>
      <w:r w:rsidRPr="00913DD7">
        <w:rPr>
          <w:rFonts w:asciiTheme="majorBidi" w:hAnsiTheme="majorBidi" w:cstheme="majorBidi"/>
          <w:b/>
          <w:sz w:val="32"/>
          <w:szCs w:val="32"/>
          <w:u w:val="single"/>
          <w:lang w:val="nl-NL"/>
        </w:rPr>
        <w:t xml:space="preserve">. </w:t>
      </w:r>
      <w:proofErr w:type="spellStart"/>
      <w:proofErr w:type="gramStart"/>
      <w:r w:rsidRPr="00913DD7">
        <w:rPr>
          <w:rFonts w:asciiTheme="majorBidi" w:hAnsiTheme="majorBidi" w:cstheme="majorBidi"/>
          <w:b/>
          <w:sz w:val="32"/>
          <w:szCs w:val="32"/>
          <w:u w:val="single"/>
          <w:lang w:val="nl-NL"/>
        </w:rPr>
        <w:t>straet</w:t>
      </w:r>
      <w:proofErr w:type="spellEnd"/>
      <w:proofErr w:type="gramEnd"/>
      <w:r w:rsidRPr="00913DD7">
        <w:rPr>
          <w:rFonts w:asciiTheme="majorBidi" w:hAnsiTheme="majorBidi" w:cstheme="majorBidi"/>
          <w:color w:val="FF0000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getuijghen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verclaeren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ende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geattesteert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 hoe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waer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is. Dat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sij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getuijgen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r w:rsidRPr="00D159DD">
        <w:rPr>
          <w:rFonts w:asciiTheme="majorBidi" w:hAnsiTheme="majorBidi" w:cstheme="majorBidi"/>
          <w:sz w:val="32"/>
          <w:szCs w:val="32"/>
          <w:lang w:val="nl-NL"/>
        </w:rPr>
        <w:t xml:space="preserve">gisteren </w:t>
      </w:r>
      <w:proofErr w:type="spellStart"/>
      <w:r w:rsidRPr="00D159DD">
        <w:rPr>
          <w:rFonts w:asciiTheme="majorBidi" w:hAnsiTheme="majorBidi" w:cstheme="majorBidi"/>
          <w:sz w:val="32"/>
          <w:szCs w:val="32"/>
          <w:lang w:val="nl-NL"/>
        </w:rPr>
        <w:t>ochtent</w:t>
      </w:r>
      <w:proofErr w:type="spellEnd"/>
      <w:r w:rsidRPr="00D159DD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D159DD">
        <w:rPr>
          <w:rFonts w:asciiTheme="majorBidi" w:hAnsiTheme="majorBidi" w:cstheme="majorBidi"/>
          <w:sz w:val="32"/>
          <w:szCs w:val="32"/>
          <w:lang w:val="nl-NL"/>
        </w:rPr>
        <w:t>wesende</w:t>
      </w:r>
      <w:proofErr w:type="spellEnd"/>
      <w:r w:rsidRPr="00D159DD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D159DD">
        <w:rPr>
          <w:rFonts w:asciiTheme="majorBidi" w:hAnsiTheme="majorBidi" w:cstheme="majorBidi"/>
          <w:sz w:val="32"/>
          <w:szCs w:val="32"/>
          <w:lang w:val="nl-NL"/>
        </w:rPr>
        <w:t>sondagh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onder de predicatie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gesien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hebben, Dat </w:t>
      </w:r>
      <w:proofErr w:type="spellStart"/>
      <w:proofErr w:type="gramStart"/>
      <w:r w:rsidRPr="00913DD7">
        <w:rPr>
          <w:rFonts w:asciiTheme="majorBidi" w:hAnsiTheme="majorBidi" w:cstheme="majorBidi"/>
          <w:sz w:val="32"/>
          <w:szCs w:val="32"/>
          <w:lang w:val="nl-NL"/>
        </w:rPr>
        <w:t>seecker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 </w:t>
      </w:r>
      <w:proofErr w:type="spellStart"/>
      <w:r w:rsidRPr="00913DD7">
        <w:rPr>
          <w:rFonts w:asciiTheme="majorBidi" w:hAnsiTheme="majorBidi" w:cstheme="majorBidi"/>
          <w:b/>
          <w:sz w:val="32"/>
          <w:szCs w:val="32"/>
          <w:lang w:val="nl-NL"/>
        </w:rPr>
        <w:t>garneels</w:t>
      </w:r>
      <w:proofErr w:type="spellEnd"/>
      <w:proofErr w:type="gramEnd"/>
      <w:r w:rsidRPr="00913DD7">
        <w:rPr>
          <w:rFonts w:asciiTheme="majorBidi" w:hAnsiTheme="majorBidi" w:cstheme="majorBidi"/>
          <w:b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b/>
          <w:sz w:val="32"/>
          <w:szCs w:val="32"/>
          <w:lang w:val="nl-NL"/>
        </w:rPr>
        <w:t>meijt</w:t>
      </w:r>
      <w:proofErr w:type="spellEnd"/>
      <w:r w:rsidRPr="00913DD7">
        <w:rPr>
          <w:rFonts w:asciiTheme="majorBidi" w:hAnsiTheme="majorBidi" w:cstheme="majorBidi"/>
          <w:b/>
          <w:sz w:val="32"/>
          <w:szCs w:val="32"/>
          <w:lang w:val="nl-NL"/>
        </w:rPr>
        <w:t xml:space="preserve">, </w:t>
      </w:r>
      <w:proofErr w:type="spellStart"/>
      <w:r w:rsidRPr="00913DD7">
        <w:rPr>
          <w:rFonts w:asciiTheme="majorBidi" w:hAnsiTheme="majorBidi" w:cstheme="majorBidi"/>
          <w:b/>
          <w:sz w:val="32"/>
          <w:szCs w:val="32"/>
          <w:lang w:val="nl-NL"/>
        </w:rPr>
        <w:t>genaemt</w:t>
      </w:r>
      <w:proofErr w:type="spellEnd"/>
      <w:r w:rsidRPr="00913DD7">
        <w:rPr>
          <w:rFonts w:asciiTheme="majorBidi" w:hAnsiTheme="majorBidi" w:cstheme="majorBidi"/>
          <w:b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b/>
          <w:sz w:val="32"/>
          <w:szCs w:val="32"/>
          <w:lang w:val="nl-NL"/>
        </w:rPr>
        <w:t>anne</w:t>
      </w:r>
      <w:proofErr w:type="spellEnd"/>
      <w:r w:rsidRPr="00913DD7">
        <w:rPr>
          <w:rFonts w:asciiTheme="majorBidi" w:hAnsiTheme="majorBidi" w:cstheme="majorBidi"/>
          <w:b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b/>
          <w:sz w:val="32"/>
          <w:szCs w:val="32"/>
          <w:lang w:val="nl-NL"/>
        </w:rPr>
        <w:t>mette</w:t>
      </w:r>
      <w:proofErr w:type="spellEnd"/>
      <w:r w:rsidRPr="00913DD7">
        <w:rPr>
          <w:rFonts w:asciiTheme="majorBidi" w:hAnsiTheme="majorBidi" w:cstheme="majorBidi"/>
          <w:b/>
          <w:sz w:val="32"/>
          <w:szCs w:val="32"/>
          <w:lang w:val="nl-NL"/>
        </w:rPr>
        <w:t xml:space="preserve"> platte neus  </w:t>
      </w:r>
      <w:proofErr w:type="spellStart"/>
      <w:r w:rsidRPr="00913DD7">
        <w:rPr>
          <w:rFonts w:asciiTheme="majorBidi" w:hAnsiTheme="majorBidi" w:cstheme="majorBidi"/>
          <w:b/>
          <w:sz w:val="32"/>
          <w:szCs w:val="32"/>
          <w:lang w:val="nl-NL"/>
        </w:rPr>
        <w:t>woonende</w:t>
      </w:r>
      <w:proofErr w:type="spellEnd"/>
      <w:r w:rsidRPr="00913DD7">
        <w:rPr>
          <w:rFonts w:asciiTheme="majorBidi" w:hAnsiTheme="majorBidi" w:cstheme="majorBidi"/>
          <w:b/>
          <w:sz w:val="32"/>
          <w:szCs w:val="32"/>
          <w:lang w:val="nl-NL"/>
        </w:rPr>
        <w:t xml:space="preserve"> inde </w:t>
      </w:r>
      <w:proofErr w:type="spellStart"/>
      <w:r w:rsidRPr="00913DD7">
        <w:rPr>
          <w:rFonts w:asciiTheme="majorBidi" w:hAnsiTheme="majorBidi" w:cstheme="majorBidi"/>
          <w:b/>
          <w:sz w:val="32"/>
          <w:szCs w:val="32"/>
          <w:lang w:val="nl-NL"/>
        </w:rPr>
        <w:t>voorss</w:t>
      </w:r>
      <w:proofErr w:type="spellEnd"/>
      <w:r w:rsidRPr="00913DD7">
        <w:rPr>
          <w:rFonts w:asciiTheme="majorBidi" w:hAnsiTheme="majorBidi" w:cstheme="majorBidi"/>
          <w:b/>
          <w:sz w:val="32"/>
          <w:szCs w:val="32"/>
          <w:lang w:val="nl-NL"/>
        </w:rPr>
        <w:t xml:space="preserve">. </w:t>
      </w:r>
      <w:proofErr w:type="spellStart"/>
      <w:proofErr w:type="gramStart"/>
      <w:r w:rsidRPr="00913DD7">
        <w:rPr>
          <w:rFonts w:asciiTheme="majorBidi" w:hAnsiTheme="majorBidi" w:cstheme="majorBidi"/>
          <w:b/>
          <w:sz w:val="32"/>
          <w:szCs w:val="32"/>
          <w:lang w:val="nl-NL"/>
        </w:rPr>
        <w:t>buijrte</w:t>
      </w:r>
      <w:proofErr w:type="spellEnd"/>
      <w:proofErr w:type="gram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r w:rsidRPr="00913DD7">
        <w:rPr>
          <w:rFonts w:asciiTheme="majorBidi" w:hAnsiTheme="majorBidi" w:cstheme="majorBidi"/>
          <w:sz w:val="32"/>
          <w:szCs w:val="32"/>
          <w:u w:val="single"/>
          <w:lang w:val="nl-NL"/>
        </w:rPr>
        <w:t xml:space="preserve">in lange </w:t>
      </w:r>
      <w:proofErr w:type="spellStart"/>
      <w:r w:rsidRPr="00913DD7">
        <w:rPr>
          <w:rFonts w:asciiTheme="majorBidi" w:hAnsiTheme="majorBidi" w:cstheme="majorBidi"/>
          <w:sz w:val="32"/>
          <w:szCs w:val="32"/>
          <w:u w:val="single"/>
          <w:lang w:val="nl-NL"/>
        </w:rPr>
        <w:t>aerden</w:t>
      </w:r>
      <w:proofErr w:type="spellEnd"/>
      <w:r w:rsidRPr="00913DD7">
        <w:rPr>
          <w:rFonts w:asciiTheme="majorBidi" w:hAnsiTheme="majorBidi" w:cstheme="majorBidi"/>
          <w:sz w:val="32"/>
          <w:szCs w:val="32"/>
          <w:u w:val="single"/>
          <w:lang w:val="nl-NL"/>
        </w:rPr>
        <w:t xml:space="preserve"> gang</w:t>
      </w:r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voor des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requirants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deur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groote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pijpestelderij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bedreef  scheldende den </w:t>
      </w:r>
      <w:r w:rsidRPr="00913DD7">
        <w:rPr>
          <w:rFonts w:asciiTheme="majorBidi" w:hAnsiTheme="majorBidi" w:cstheme="majorBidi"/>
          <w:b/>
          <w:sz w:val="32"/>
          <w:szCs w:val="32"/>
          <w:lang w:val="nl-NL"/>
        </w:rPr>
        <w:t>requirant</w:t>
      </w:r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uijt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voor een schelm een dief  en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hont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een hoornbeest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seggende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oock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gij moet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versont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leven, hebt gij het har</w:t>
      </w:r>
      <w:r>
        <w:rPr>
          <w:rFonts w:asciiTheme="majorBidi" w:hAnsiTheme="majorBidi" w:cstheme="majorBidi"/>
          <w:sz w:val="32"/>
          <w:szCs w:val="32"/>
          <w:lang w:val="nl-NL"/>
        </w:rPr>
        <w:t>t</w:t>
      </w:r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comter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uijt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, gij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reeckel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gij durft tegen geen man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staen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,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maer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comter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uijt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, ende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slaet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tegens mij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gaende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soo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gruwelijck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aen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ende 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spreecken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soo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godlose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. </w:t>
      </w:r>
      <w:proofErr w:type="gramStart"/>
      <w:r w:rsidRPr="00913DD7">
        <w:rPr>
          <w:rFonts w:asciiTheme="majorBidi" w:hAnsiTheme="majorBidi" w:cstheme="majorBidi"/>
          <w:sz w:val="32"/>
          <w:szCs w:val="32"/>
          <w:lang w:val="nl-NL"/>
        </w:rPr>
        <w:t>ende</w:t>
      </w:r>
      <w:proofErr w:type="gram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oneerlijcke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woorden, dat het niet  om te verhalen en is,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sulx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datter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r w:rsidRPr="00913DD7">
        <w:rPr>
          <w:rFonts w:asciiTheme="majorBidi" w:hAnsiTheme="majorBidi" w:cstheme="majorBidi"/>
          <w:b/>
          <w:sz w:val="32"/>
          <w:szCs w:val="32"/>
          <w:lang w:val="nl-NL"/>
        </w:rPr>
        <w:t xml:space="preserve">honderden van </w:t>
      </w:r>
      <w:proofErr w:type="spellStart"/>
      <w:r w:rsidRPr="00913DD7">
        <w:rPr>
          <w:rFonts w:asciiTheme="majorBidi" w:hAnsiTheme="majorBidi" w:cstheme="majorBidi"/>
          <w:b/>
          <w:sz w:val="32"/>
          <w:szCs w:val="32"/>
          <w:lang w:val="nl-NL"/>
        </w:rPr>
        <w:t>menschen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 vergaderden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verclaren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noch dat de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voorsz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. </w:t>
      </w:r>
      <w:proofErr w:type="spellStart"/>
      <w:proofErr w:type="gramStart"/>
      <w:r w:rsidRPr="00913DD7">
        <w:rPr>
          <w:rFonts w:asciiTheme="majorBidi" w:hAnsiTheme="majorBidi" w:cstheme="majorBidi"/>
          <w:b/>
          <w:sz w:val="32"/>
          <w:szCs w:val="32"/>
          <w:lang w:val="nl-NL"/>
        </w:rPr>
        <w:t>anne</w:t>
      </w:r>
      <w:proofErr w:type="spellEnd"/>
      <w:proofErr w:type="gram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gehouden  wort voor en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fameusz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hoer, want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sij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dagelijx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oock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 inde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hoerhuijse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loopen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s verkeert niet anders als de 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buijren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alle overlast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aen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doende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soo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dat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ijder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een over haer is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clagend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, randende bij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avont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ende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ontijden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ijder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een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aen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hoe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eerlijck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dat de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luijden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souden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mogen </w:t>
      </w:r>
      <w:proofErr w:type="spellStart"/>
      <w:r w:rsidRPr="00913DD7">
        <w:rPr>
          <w:rFonts w:asciiTheme="majorBidi" w:hAnsiTheme="majorBidi" w:cstheme="majorBidi"/>
          <w:sz w:val="32"/>
          <w:szCs w:val="32"/>
          <w:lang w:val="nl-NL"/>
        </w:rPr>
        <w:t>wesen</w:t>
      </w:r>
      <w:proofErr w:type="spellEnd"/>
      <w:r w:rsidRPr="00913DD7">
        <w:rPr>
          <w:rFonts w:asciiTheme="majorBidi" w:hAnsiTheme="majorBidi" w:cstheme="majorBidi"/>
          <w:sz w:val="32"/>
          <w:szCs w:val="32"/>
          <w:lang w:val="nl-NL"/>
        </w:rPr>
        <w:t xml:space="preserve">  </w:t>
      </w:r>
    </w:p>
    <w:p w14:paraId="0A5771B6" w14:textId="74FA9F02" w:rsidR="00913DD7" w:rsidRPr="00D159DD" w:rsidRDefault="00913DD7" w:rsidP="00E208D7">
      <w:pPr>
        <w:rPr>
          <w:rFonts w:asciiTheme="majorBidi" w:hAnsiTheme="majorBidi" w:cstheme="majorBidi"/>
          <w:sz w:val="32"/>
          <w:szCs w:val="32"/>
          <w:lang w:val="nl-NL"/>
        </w:rPr>
      </w:pPr>
      <w:r w:rsidRPr="00D159DD">
        <w:rPr>
          <w:rFonts w:asciiTheme="majorBidi" w:hAnsiTheme="majorBidi" w:cstheme="majorBidi"/>
          <w:sz w:val="32"/>
          <w:szCs w:val="32"/>
          <w:lang w:val="nl-NL"/>
        </w:rPr>
        <w:t xml:space="preserve">Alles oprecht </w:t>
      </w:r>
      <w:proofErr w:type="spellStart"/>
      <w:r w:rsidRPr="00D159DD">
        <w:rPr>
          <w:rFonts w:asciiTheme="majorBidi" w:hAnsiTheme="majorBidi" w:cstheme="majorBidi"/>
          <w:sz w:val="32"/>
          <w:szCs w:val="32"/>
          <w:lang w:val="nl-NL"/>
        </w:rPr>
        <w:t>gedaen</w:t>
      </w:r>
      <w:proofErr w:type="spellEnd"/>
      <w:r w:rsidRPr="00D159DD">
        <w:rPr>
          <w:rFonts w:asciiTheme="majorBidi" w:hAnsiTheme="majorBidi" w:cstheme="majorBidi"/>
          <w:sz w:val="32"/>
          <w:szCs w:val="32"/>
          <w:lang w:val="nl-NL"/>
        </w:rPr>
        <w:t xml:space="preserve"> Amsterdam </w:t>
      </w:r>
      <w:proofErr w:type="gramStart"/>
      <w:r w:rsidRPr="00D159DD">
        <w:rPr>
          <w:rFonts w:asciiTheme="majorBidi" w:hAnsiTheme="majorBidi" w:cstheme="majorBidi"/>
          <w:sz w:val="32"/>
          <w:szCs w:val="32"/>
          <w:lang w:val="nl-NL"/>
        </w:rPr>
        <w:t>ter  presentie</w:t>
      </w:r>
      <w:proofErr w:type="gramEnd"/>
      <w:r w:rsidRPr="00D159DD">
        <w:rPr>
          <w:rFonts w:asciiTheme="majorBidi" w:hAnsiTheme="majorBidi" w:cstheme="majorBidi"/>
          <w:sz w:val="32"/>
          <w:szCs w:val="32"/>
          <w:lang w:val="nl-NL"/>
        </w:rPr>
        <w:t xml:space="preserve"> van Lucas </w:t>
      </w:r>
      <w:proofErr w:type="spellStart"/>
      <w:r w:rsidRPr="00D159DD">
        <w:rPr>
          <w:rFonts w:asciiTheme="majorBidi" w:hAnsiTheme="majorBidi" w:cstheme="majorBidi"/>
          <w:sz w:val="32"/>
          <w:szCs w:val="32"/>
          <w:lang w:val="nl-NL"/>
        </w:rPr>
        <w:t>Simonszs</w:t>
      </w:r>
      <w:proofErr w:type="spellEnd"/>
      <w:r w:rsidRPr="00D159DD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D159DD">
        <w:rPr>
          <w:rFonts w:asciiTheme="majorBidi" w:hAnsiTheme="majorBidi" w:cstheme="majorBidi"/>
          <w:sz w:val="32"/>
          <w:szCs w:val="32"/>
          <w:lang w:val="nl-NL"/>
        </w:rPr>
        <w:t>Barent</w:t>
      </w:r>
      <w:proofErr w:type="spellEnd"/>
      <w:r w:rsidRPr="00D159DD">
        <w:rPr>
          <w:rFonts w:asciiTheme="majorBidi" w:hAnsiTheme="majorBidi" w:cstheme="majorBidi"/>
          <w:sz w:val="32"/>
          <w:szCs w:val="32"/>
          <w:lang w:val="nl-NL"/>
        </w:rPr>
        <w:t xml:space="preserve"> </w:t>
      </w:r>
      <w:proofErr w:type="spellStart"/>
      <w:r w:rsidRPr="00D159DD">
        <w:rPr>
          <w:rFonts w:asciiTheme="majorBidi" w:hAnsiTheme="majorBidi" w:cstheme="majorBidi"/>
          <w:sz w:val="32"/>
          <w:szCs w:val="32"/>
          <w:lang w:val="nl-NL"/>
        </w:rPr>
        <w:t>arentsz</w:t>
      </w:r>
      <w:proofErr w:type="spellEnd"/>
      <w:r w:rsidRPr="00D159DD">
        <w:rPr>
          <w:rFonts w:asciiTheme="majorBidi" w:hAnsiTheme="majorBidi" w:cstheme="majorBidi"/>
          <w:sz w:val="32"/>
          <w:szCs w:val="32"/>
          <w:lang w:val="nl-NL"/>
        </w:rPr>
        <w:t xml:space="preserve"> als </w:t>
      </w:r>
      <w:proofErr w:type="spellStart"/>
      <w:r w:rsidRPr="00D159DD">
        <w:rPr>
          <w:rFonts w:asciiTheme="majorBidi" w:hAnsiTheme="majorBidi" w:cstheme="majorBidi"/>
          <w:sz w:val="32"/>
          <w:szCs w:val="32"/>
          <w:lang w:val="nl-NL"/>
        </w:rPr>
        <w:t>huijs</w:t>
      </w:r>
      <w:proofErr w:type="spellEnd"/>
    </w:p>
    <w:p w14:paraId="6F0E679E" w14:textId="5900AE7C" w:rsidR="00D159DD" w:rsidRPr="00D159DD" w:rsidRDefault="00D159DD">
      <w:pPr>
        <w:rPr>
          <w:rFonts w:asciiTheme="majorBidi" w:hAnsiTheme="majorBidi" w:cstheme="majorBidi"/>
          <w:sz w:val="24"/>
          <w:szCs w:val="24"/>
          <w:lang w:val="nl-NL"/>
        </w:rPr>
      </w:pPr>
      <w:r w:rsidRPr="00D159DD">
        <w:rPr>
          <w:rFonts w:asciiTheme="majorBidi" w:hAnsiTheme="majorBidi" w:cstheme="majorBidi"/>
          <w:sz w:val="24"/>
          <w:szCs w:val="24"/>
          <w:lang w:val="nl-NL"/>
        </w:rPr>
        <w:t xml:space="preserve">Stadsarchief Amsterdam, </w:t>
      </w:r>
      <w:r w:rsidRPr="00D159DD">
        <w:rPr>
          <w:rFonts w:asciiTheme="majorBidi" w:hAnsiTheme="majorBidi" w:cstheme="majorBidi"/>
          <w:sz w:val="24"/>
          <w:szCs w:val="24"/>
          <w:lang w:val="nl-NL"/>
        </w:rPr>
        <w:t>5061 Archieven van de Schout en Schepenen, van de Schepenen en van de Subalterne Rechtbanken</w:t>
      </w:r>
      <w:r w:rsidRPr="00D159DD">
        <w:rPr>
          <w:rFonts w:asciiTheme="majorBidi" w:hAnsiTheme="majorBidi" w:cstheme="majorBidi"/>
          <w:sz w:val="24"/>
          <w:szCs w:val="24"/>
          <w:lang w:val="nl-NL"/>
        </w:rPr>
        <w:t xml:space="preserve">, </w:t>
      </w:r>
      <w:proofErr w:type="spellStart"/>
      <w:r w:rsidRPr="00D159DD">
        <w:rPr>
          <w:rFonts w:asciiTheme="majorBidi" w:hAnsiTheme="majorBidi" w:cstheme="majorBidi"/>
          <w:sz w:val="24"/>
          <w:szCs w:val="24"/>
          <w:lang w:val="nl-NL"/>
        </w:rPr>
        <w:t>inv</w:t>
      </w:r>
      <w:proofErr w:type="spellEnd"/>
      <w:r w:rsidRPr="00D159DD">
        <w:rPr>
          <w:rFonts w:asciiTheme="majorBidi" w:hAnsiTheme="majorBidi" w:cstheme="majorBidi"/>
          <w:sz w:val="24"/>
          <w:szCs w:val="24"/>
          <w:lang w:val="nl-NL"/>
        </w:rPr>
        <w:t xml:space="preserve">. nr. </w:t>
      </w:r>
      <w:r w:rsidRPr="00D159DD">
        <w:rPr>
          <w:rFonts w:asciiTheme="majorBidi" w:hAnsiTheme="majorBidi" w:cstheme="majorBidi"/>
          <w:sz w:val="24"/>
          <w:szCs w:val="24"/>
          <w:lang w:val="nl-NL"/>
        </w:rPr>
        <w:t>267 Attestatieboek</w:t>
      </w:r>
      <w:r w:rsidRPr="00D159DD">
        <w:rPr>
          <w:rFonts w:asciiTheme="majorBidi" w:hAnsiTheme="majorBidi" w:cstheme="majorBidi"/>
          <w:sz w:val="24"/>
          <w:szCs w:val="24"/>
          <w:lang w:val="nl-NL"/>
        </w:rPr>
        <w:t xml:space="preserve">, p 281-282. </w:t>
      </w:r>
    </w:p>
    <w:sectPr w:rsidR="00D159DD" w:rsidRPr="00D15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057C5"/>
    <w:multiLevelType w:val="hybridMultilevel"/>
    <w:tmpl w:val="22183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87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D7"/>
    <w:rsid w:val="003E08D5"/>
    <w:rsid w:val="005C059B"/>
    <w:rsid w:val="006B4A62"/>
    <w:rsid w:val="00913DD7"/>
    <w:rsid w:val="00A86D06"/>
    <w:rsid w:val="00AC7BA1"/>
    <w:rsid w:val="00D159DD"/>
    <w:rsid w:val="00E2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8F84AE"/>
  <w15:chartTrackingRefBased/>
  <w15:docId w15:val="{3E75D0C3-FF55-4368-A5D2-3885FA93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D7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D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D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D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D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D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D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D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D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D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D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913D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D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D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D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59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Pierik, B.T. (Bob)</dc:creator>
  <cp:keywords/>
  <dc:description/>
  <cp:lastModifiedBy>Pierik, B.T. (Bob)</cp:lastModifiedBy>
  <cp:revision>2</cp:revision>
  <dcterms:created xsi:type="dcterms:W3CDTF">2024-12-09T10:36:00Z</dcterms:created>
  <dcterms:modified xsi:type="dcterms:W3CDTF">2024-12-09T10:36:00Z</dcterms:modified>
</cp:coreProperties>
</file>